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1"/>
      </w:tblGrid>
      <w:tr w:rsidR="008528A7" w:rsidRPr="008528A7" w:rsidTr="008528A7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8528A7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 wp14:anchorId="1FB5DA7C" wp14:editId="1E8B9580">
                  <wp:extent cx="952500" cy="1038225"/>
                  <wp:effectExtent l="0" t="0" r="0" b="9525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8528A7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ประกาศเทศบาลตำบลกงหรา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8528A7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ประกวดราคาจ้างก่อสร้างขยายเขตระบบประปาหมู่บ้าน หมู่ที่ ๑ บ้านพน ตำบลกงหรา เทศบาลตำบลกงหรา อำเภอกงหรา จังหวัดพัทลุง ด้วยวิธีประกวดราคาอิเล็กทรอนิกส์ (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e-bidding)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เทศบาลตำบลกงหรา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ประกวดราคาจ้างก่อสร้างขยายเขตระบบประปาหมู่บ้าน หมู่ที่ ๑ บ้านพน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ตำบลกงหรา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เทศบาลตำบลกงหรา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อำเภอกงหรา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จังหวัดพัทลุง 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วางท่อ  </w:t>
            </w:r>
            <w:r w:rsidRPr="00D000FA">
              <w:rPr>
                <w:rFonts w:ascii="TH SarabunIT๙" w:hAnsi="TH SarabunIT๙" w:cs="TH SarabunIT๙"/>
                <w:sz w:val="32"/>
                <w:szCs w:val="32"/>
              </w:rPr>
              <w:t xml:space="preserve">HDPE  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ชนิดความหนาแน่นสูง  </w:t>
            </w:r>
            <w:r w:rsidRPr="00D000FA">
              <w:rPr>
                <w:rFonts w:ascii="TH SarabunIT๙" w:hAnsi="TH SarabunIT๙" w:cs="TH SarabunIT๙"/>
                <w:sz w:val="32"/>
                <w:szCs w:val="32"/>
              </w:rPr>
              <w:t xml:space="preserve">PE  100  PN  10  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>ขนาดเส้นผ่าศูนย์กลาง  160  ม.ม.  ความยาว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 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>,7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>0  เมตร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วางท่อพีวีซีแข็ง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ชนิดปลายธรรมดา  ชั้น 8.5 ขนาดเส้นผ่าศูนย์กลาง  2  นิ้ว  ความยาวท่อรวมไม่น้อยกว่า  320  เมตร 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ตามแบบเทศบาลตำบลกงหรา  เลขที่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1/2561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พร้อมป้ายประชาสัมพันธ์โครงการ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  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D000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ป้าย</w:t>
            </w:r>
            <w:r w:rsidRPr="00D00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ด้วยวิธีประกวดราคาอิเล็กทรอนิกส์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งในการประกวดราคาครั้งนี้เป็นเงิ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ทั้งสิ้น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๙๕๘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บาท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(หนึ่งล้านเก้าแสนห้าหมื่นแปดพันบาทถ้วน)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งบประมาณตั้งไว้เป็นเงิน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๙๓๓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 บาท (หนึ่งล้านเก้าแสนสามหมื่นสามพันบาทถ้วน)</w:t>
            </w:r>
          </w:p>
        </w:tc>
      </w:tr>
    </w:tbl>
    <w:p w:rsidR="008528A7" w:rsidRPr="008528A7" w:rsidRDefault="008528A7" w:rsidP="008528A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9"/>
        <w:gridCol w:w="3736"/>
      </w:tblGrid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กงหรา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8528A7" w:rsidRPr="008528A7" w:rsidTr="008528A7">
        <w:trPr>
          <w:trHeight w:val="2823"/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๙๖๖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(เก้าแสนหกหมื่นหกพันห้าร้อยบาทถ้วน)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หรือหน่วยงานเอกชนที่เทศบาลตำบลกงหราเชื่อถือ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</w:p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-2-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27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๖ พฤศจิกายน ๒๕๖๑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ระหว่างเวลา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ถึง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๑๖.๓๐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ผู้สนใจสามารถขอซื้อเอกสารประกวดราคาด้วยอิเล็กทรอนิกส์ 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ในราคาชุดละ ๕๐๐.๐๐ บาท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ผ่านทางระบบจัดซื้อจัดจ้างภาครัฐด้วยอิเล็กทรอนิกส์และชำระเงินผ่านทางธนาคาร 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ตั้งแต่วันที่ ๒๕ ตุลาคม ๒๕๖๑ ถึงวันที่ ๕ พฤศจิกายน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๒๕๖๑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โดยดาวน์โหลดเอกสารผ่านทางระบบจัดซื้อจัดจ้างภาครัฐด้วยอิเล็กทรอนิกส์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ได้ภายหลังจากชำระเงินเป็นที่เรียบร้อยแล้วจนถึงก่อนวันเสนอราคา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www.konghra.go.th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 ๐๗๔-๖๗๑-๑๙๒ ในวันและเวลาราชการ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โปรดสอบถามมายัง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เทศบาลตำบลกงหรา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ผ่านทางอีเมล์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office@konghra.go.th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www.konghra.go.th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๓๑ ตุลาคม ๒๕๖๑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โดยเทศบาลตำบลกงหราจะชี้แจงรายละเอียดดังกล่าวผ่านทางเว็บไซต์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www.konghra.go.th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hyperlink r:id="rId7" w:history="1">
              <w:r w:rsidRPr="00554EA4">
                <w:rPr>
                  <w:rStyle w:val="a5"/>
                  <w:rFonts w:ascii="TH SarabunIT๙" w:eastAsia="Times New Roman" w:hAnsi="TH SarabunIT๙" w:cs="TH SarabunIT๙"/>
                  <w:sz w:val="32"/>
                  <w:szCs w:val="32"/>
                </w:rPr>
                <w:t>www.gprocurement.go.th</w:t>
              </w:r>
            </w:hyperlink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๓๑ ตุลาคม ๒๕๖๑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8528A7" w:rsidRPr="008528A7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Default="008528A7" w:rsidP="008528A7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๒๕ ตุลาคม พ.ศ. ๒๕๖๑</w:t>
                  </w:r>
                </w:p>
                <w:p w:rsidR="008528A7" w:rsidRPr="008528A7" w:rsidRDefault="008528A7" w:rsidP="008528A7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8528A7" w:rsidRPr="008528A7" w:rsidRDefault="008528A7" w:rsidP="008528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C70EB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</w:t>
            </w:r>
            <w:r w:rsidR="008528A7"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657350" cy="381000"/>
                  <wp:effectExtent l="0" t="0" r="0" b="0"/>
                  <wp:docPr id="2" name="รูปภาพ 2" descr="D:\ลายเซ็นต์\103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ลายเซ็นต์\103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28A7" w:rsidRPr="008528A7" w:rsidRDefault="008528A7" w:rsidP="008528A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8528A7" w:rsidRPr="008528A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8528A7" w:rsidRPr="008528A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C70E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นายชัยพิทักษ์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เจริญผล)</w:t>
                  </w:r>
                </w:p>
              </w:tc>
            </w:tr>
            <w:tr w:rsidR="008528A7" w:rsidRPr="008528A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นายกเทศมนตรีตำบลกงหรา</w:t>
                  </w:r>
                </w:p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528A7" w:rsidRPr="008528A7" w:rsidRDefault="008528A7" w:rsidP="008528A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8528A7" w:rsidRPr="008528A7" w:rsidRDefault="008528A7" w:rsidP="008528A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528A7" w:rsidRPr="008528A7" w:rsidRDefault="008528A7" w:rsidP="008528A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6"/>
      </w:tblGrid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8528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528A7" w:rsidRPr="008528A7" w:rsidTr="008528A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>   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8528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10306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06"/>
            </w:tblGrid>
            <w:tr w:rsidR="008528A7" w:rsidRPr="008528A7" w:rsidTr="009A2E2B">
              <w:trPr>
                <w:trHeight w:val="364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40"/>
                      <w:szCs w:val="40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เอกสารประกวดราคาจ้างก่อสร้างด้วยการประกวดราคาอิเล็กทรอนิกส์ (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</w:rPr>
                    <w:t>e-bidding)</w:t>
                  </w:r>
                </w:p>
              </w:tc>
            </w:tr>
            <w:tr w:rsidR="008528A7" w:rsidRPr="008528A7" w:rsidTr="009A2E2B">
              <w:trPr>
                <w:trHeight w:val="364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40"/>
                      <w:szCs w:val="40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เลขที่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๐๐๑/๒๕๖๒</w:t>
                  </w:r>
                </w:p>
              </w:tc>
            </w:tr>
            <w:tr w:rsidR="008528A7" w:rsidRPr="008528A7" w:rsidTr="009A2E2B">
              <w:trPr>
                <w:trHeight w:val="743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 xml:space="preserve">การจ้างก่อสร้างขยายเขตระบบประปาหมู่บ้าน หมู่ที่ ๑ บ้านพน ตำบลกงหรา </w:t>
                  </w:r>
                </w:p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40"/>
                      <w:szCs w:val="40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เทศบาลตำบลกงหรา อำเภอกงหรา จังหวัดพัทลุง</w:t>
                  </w:r>
                </w:p>
              </w:tc>
            </w:tr>
            <w:tr w:rsidR="008528A7" w:rsidRPr="008528A7" w:rsidTr="009A2E2B">
              <w:trPr>
                <w:trHeight w:val="364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40"/>
                      <w:szCs w:val="40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ตามประกาศ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เทศบาลตำบลกงหรา</w:t>
                  </w:r>
                </w:p>
              </w:tc>
            </w:tr>
            <w:tr w:rsidR="008528A7" w:rsidRPr="008528A7" w:rsidTr="009A2E2B">
              <w:trPr>
                <w:trHeight w:val="364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40"/>
                      <w:szCs w:val="40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ลงวันที่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๒๕ ตุลาคม ๒๕๖๑</w:t>
                  </w:r>
                </w:p>
              </w:tc>
            </w:tr>
            <w:tr w:rsidR="008528A7" w:rsidRPr="008528A7" w:rsidTr="009A2E2B">
              <w:trPr>
                <w:trHeight w:val="1820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เทศบาลตำบลกงหรา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ซึ่งต่อไปนี้เรียกว่า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"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เทศบาล" มีความประสงค์จะ ประกวดราคาจ้างก่อสร้าง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ขยายเขตระบบประปาหมู่บ้าน หมู่ที่ ๑ บ้านพน ตำบลกงหรา เทศบาลตำบลกงหรา อำเภอกงหรา จังหวัดพัทลุง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หมู่ที่ ๑ บ้านพน ตำบลกงหรา อำเภอกงหรา จังหวัดพัทลุง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ด้วยวิธีประกวดราคาอิเล็กทรอนิกส์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โดยมีข้อแนะนำและข้อกำหนดดังต่อไปนี้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5"/>
              <w:gridCol w:w="3215"/>
              <w:gridCol w:w="321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เอกสารแนบท้ายเอกสารประกวดราคาอิเล็กทรอนิกส์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๑.๑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hyperlink r:id="rId9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แบบรูปและรายการละเอียด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hyperlink r:id="rId10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แบบใบเสนอราคาที่กำหนดไว้ในระบบจัดซื้อจัดจ้างภาครัฐด้วยอิเล็กทรอนิกส์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สัญญาจ้างก่อสร้าง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๑.๔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แบบหนังสือค้ำประกัน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hyperlink r:id="rId11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หลักประกันสัญญา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๑.๕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hyperlink r:id="rId12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สูตรการปรับราคา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๑.๖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บทนิยาม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hyperlink r:id="rId13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ผู้ที่มีผลประโยชน์ร่วมกัน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hyperlink r:id="rId14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การขัดขวางการแข่งขันอย่างเป็นธรรม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แบบบัญชีเอกสารที่กำหนดไว้ในระบบจัดซื้อจัดจ้างภาครัฐด้วยอิเล็กทรอนิกส์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hyperlink r:id="rId15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บัญชีเอกสารส่วนที่ ๑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hyperlink r:id="rId16" w:tgtFrame="_blank" w:history="1">
                    <w:r w:rsidRPr="008528A7">
                      <w:rPr>
                        <w:rFonts w:ascii="TH SarabunIT๙" w:eastAsia="Times New Roman" w:hAnsi="TH SarabunIT๙" w:cs="TH SarabunIT๙"/>
                        <w:sz w:val="32"/>
                        <w:szCs w:val="32"/>
                        <w:cs/>
                      </w:rPr>
                      <w:t>บัญชีเอกสารส่วนที่ ๒</w:t>
                    </w:r>
                  </w:hyperlink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๑.๘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รายละเอียดการคำนวณราคากลางงานก่อสร้างตาม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BOQ (Bill of Quantities)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3"/>
              <w:gridCol w:w="3211"/>
              <w:gridCol w:w="3191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๒.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คุณสมบัติของผู้ยื่นข้อเสนอ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๒.๑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มีความสามารถตามกฎหมาย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ไม่เป็นบุคคลล้มละลาย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ไม่อยู่ระหว่างเลิกกิจการ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๒.๔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๒.๕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๒.๖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เป็นนิติบุคคลผู้มีอาชีพรับจ้างงานที่ประกวดราคาอิเล็กทรอนิกส์ดังกล่าว</w:t>
                  </w:r>
                </w:p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                                                                     -2-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๒.๘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ไม่เป็นผู้มีผลประโยชน์ร่วมกันกับผู้ยื่นข้อเสนอรายอื่นที่เข้ายื่นข้อเสนอให้แก่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๒.๙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๒.๑๐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๙๖๖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๕๐๐.๐๐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(เก้าแสนหกหมื่นหกพันห้าร้อยบาทถ้วน)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หรือหน่วยงานเอกชนที่เทศบาลเชื่อถือ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 ดังนี้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๒.๑๑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Electronic Government Procurement : e - GP)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๒.๑๒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Electronic Government Procurement : e - GP)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ของกรมบัญชีกลาง ตามที่คณะกรรมการ ป.ป.ช. กำหนด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๒.๑๓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๒.๑๔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6"/>
              <w:gridCol w:w="3196"/>
              <w:gridCol w:w="3093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๓.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หลักฐานการยื่นข้อเสนอ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๓.๑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ในกรณีผู้ยื่นข้อเสนอเป็นนิติบุคคล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      </w:r>
                </w:p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                                                                        -3-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เอกสารเพิ่มเติมอื่นๆ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สำเนาใบทะเบียนพาณิชย์ (ถ้ามี)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สำเนาบัตรประจำตัวประชาชน (ถ้ามี)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สำเนาใบทะเบียนภาษีมูลค่าเพิ่ม (ถ้ามี)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(๕)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(๑) โดยไม่ต้องแนบในรูปแบบ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(๑) ให้โดยผู้ยื่นข้อเสนอไม่ต้องแนบบัญชีเอกสารส่วนที่ ๑ ดังกล่าวในรูปแบบ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๓.๒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๒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อย่างน้อยต้องมีเอกสารดังต่อไปนี้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สำเนาหนังสือรับรองผลงานก่อสร้างพร้อมทั้งรับรองสำเนาถูกต้อง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บัญชีรายการก่อสร้าง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หรือใบแจ้งปริมาณงานและราคา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ซึ่งจะต้องแสดงรายการวัสดุอุปกรณ์ ค่าแรงงาน ภาษีประเภทต่างๆ รวมทั้งกำไรไว้ด้วย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(๒) 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ให้โดยผู้ยื่นข้อเสนอไม่ต้องแนบบัญชีเอกสารส่วนที่ ๒ ดังกล่าวในรูปแบบ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๔.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การเสนอราคา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๔.๑</w:t>
                  </w:r>
                  <w:r w:rsidR="009A2E2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PDF File (Portable Document Format)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๔.๒</w:t>
                  </w:r>
                  <w:r w:rsidR="009A2E2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      </w:r>
                </w:p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                                                                        -4-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ราคาที่เสนอจะต้องเสนอกำหนดยืนราคาไม่น้อยกว่า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๙๐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ผู้ยื่นข้อเสนอจะต้องเสนอกำหนดเวลาดำเนินการก่อสร้างแล้วเสร็จไม่เกิน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๑๒๐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วัน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="00C3251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นับถัดจากวันลงนามในสัญญาจ้างหรือจากวันที่ได้รับหนังสือแจ้งจาก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เทศบาลให้เริ่มทำงาน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๔.๔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๔.๕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</w:t>
                  </w:r>
                  <w:r w:rsidR="00C3251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ในวันที่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๖ พฤศจิกายน ๒๕๖๑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ระหว่างเวลา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๐๘.๓๐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น.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ถึง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๑๖.๓๐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</w:t>
                  </w:r>
                  <w:r w:rsidRPr="00C3251E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น.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                          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๔.๖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PDF File (Portable Document Format)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PDF File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ก่อนที่จะยืนยันการเสนอราคา แล้วจึงส่งข้อมูล 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Upload)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เพื่อเป็นการเสนอราคาให้แก่เทศบาล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ผ่านทางระบบจัดซื้อจัดจ้างภาครัฐด้วยอิเล็กทรอนิกส์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๑.๖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จะพิจารณาลงโทษผู้ยื่นข้อเสนอดังกล่าวเป็นผู้ทิ้งงาน เว้นแต่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๔.๘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ผู้ยื่นข้อเสนอจะต้องปฏิบัติ ดังนี้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ปฏิบัติตามเงื่อนไขที่ระบุไว้ในเอกสารประกวดราคาอิเล็กทรอนิกส์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ผู้ยื่นข้อเสนอจะต้องลงทะเบียนเพื่อเข้าสู่กระบวนการเสนอราคา ตามวัน เวลา ที่กำหนด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ผู้ยื่นข้อเสนอจะถอนการเสนอราคาที่เสนอแล้วไม่ได้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www.gprocurement.go.th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๕.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หลักเกณฑ์และสิทธิในการพิจารณา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๕.๑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การพิจารณาผลการยื่นข้อเสนอประกวดราคาอิเล็กทรอนิกส์ครั้งนี้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เทศบาลจะพิจารณาตัดสินโดยใช้หลักเกณฑ์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ราคา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๕.๒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การพิจารณาผู้ชนะการยื่นข้อเสนอ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กรณีใช้หลักเกณฑ์ราคาในการพิจารณาผู้ชนะการยื่นข้อเสนอ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จะพิจารณาจากราคารวม</w:t>
                  </w:r>
                </w:p>
                <w:p w:rsidR="00C3251E" w:rsidRDefault="00C3251E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C3251E" w:rsidRPr="008528A7" w:rsidRDefault="00C3251E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                                                                    -5-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๕.๓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๕.๔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เทศบาลสงวนสิทธิ์ไม่พิจารณาข้อเสนอของผู้ยื่นข้อเสนอโดยไม่มีการผ่อนผัน ในกรณีดังต่อไปนี้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ไม่กรอกชื่อผู้ยื่นข้อเสนอในการเสนอราคาทางระบบจัดซื้อจัดจ้างด้วยอิเล็กทรอนิกส์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๕.๕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มีสิทธิให้ผู้ยื่นข้อเสนอชี้แจงข้อเท็จจริงเพิ่มเติมได้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๕.๖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และให้ถือว่าการตัดสินของเทศบาลเป็นเด็ดขาดผู้ยื่นข้อเสนอจะเรียกร้องค่าใช้จ่าย หรือค่าเสียหายใดๆ มิได้ รวมทั้ง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๕.๗</w:t>
                  </w:r>
                  <w:r w:rsidR="00C3251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ก่อนลงนามในสัญญา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๖.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การทำสัญญาจ้างก่อสร้าง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ภายใน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ของราคาค่าจ้างที่ประกวดราคาอิเล็กทรอนิกส์ ให้เทศบาลยึดถือไว้ในขณะทำสัญญาโดยใช้หลักประกันอย่างหนึ่งอย่างใด ดังต่อไปนี้</w:t>
                  </w:r>
                </w:p>
                <w:p w:rsidR="00C3251E" w:rsidRDefault="00C3251E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C3251E" w:rsidRPr="008528A7" w:rsidRDefault="00C3251E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                                                                    -6-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๖.๑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เงินสด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๖.๒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เช็คหรือด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ราฟท์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ที่ธนาคารเซ็นสั่งจ่าย ซึ่งเป็นเช็คหรือด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ราฟท์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ลงวันที่ที่ใช้เช็คหรือด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ราฟท์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นั้น ชำระต่อเจ้าหน้าที่ในวันทำสัญญา หรือก่อนวันนั้นไม่เกิน ๓ วันทำการ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๖.๓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๖.๔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๖.๕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พันธบัตรรัฐบาลไทย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๗.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ค่าจ้างและการจ่ายเงิน</w:t>
                  </w:r>
                </w:p>
              </w:tc>
            </w:tr>
            <w:tr w:rsidR="008528A7" w:rsidRPr="008528A7" w:rsidTr="009A2E2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3417F7" w:rsidRDefault="003417F7" w:rsidP="009A2E2B">
                  <w:pPr>
                    <w:pStyle w:val="a8"/>
                    <w:shd w:val="clear" w:color="auto" w:fill="FFFFFF" w:themeFill="background1"/>
                    <w:spacing w:after="0"/>
                    <w:ind w:left="26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งวด ดังนี้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                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งวดที่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๑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เป็นจำนวนเงินในอัตราร้อยละ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ของค่าจ้าง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เป็นเงิน  579,900.- บาท 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เมื่อผู้รับจ้างได้ปฏิบัติงาน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ขุดวางท่อ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HDPE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ขนาดเส้นผ่าศูนย์กลาง ๑๖๐ มิลลิเมตร พร้อมถมหลังท่อประปา ได้ระยะทาง ๙๖๐ เมตร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ให้แล้วเสร็จภายใน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วัน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งวดสุดท้าย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เป็นจำนวนเงินในอัตราร้อยละ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๗๐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ของค่าจ้าง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เป็นเงิน  1,353,100.00.- บาท</w:t>
                  </w:r>
                  <w:r w:rsidR="008528A7"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เมื่อผู้รับจ้างได้</w:t>
                  </w:r>
                  <w:r w:rsidR="008528A7" w:rsidRPr="003417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ปฏิบัติงาน</w:t>
                  </w: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3417F7" w:rsidRPr="003417F7" w:rsidRDefault="003417F7" w:rsidP="009A2E2B">
                  <w:pPr>
                    <w:pStyle w:val="a8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ขุดวางท่อ  </w:t>
                  </w: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 xml:space="preserve">HDPE  </w:t>
                  </w: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 xml:space="preserve"> ขนาดเส้นผ่าศูนย์กลาง  1</w:t>
                  </w: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  <w:t>6</w:t>
                  </w: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0  มิลลิเมตร  พร้อมถมหลังท่อประปาส่วนที่เหลือทั้งหมดแล้วเสร็จ</w:t>
                  </w:r>
                </w:p>
                <w:p w:rsidR="003417F7" w:rsidRPr="003417F7" w:rsidRDefault="003417F7" w:rsidP="009A2E2B">
                  <w:pPr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contextualSpacing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ติดตั้งอุปกรณ์ประปาที่เหลือทั้งหมดแล้วเสร็จ</w:t>
                  </w:r>
                </w:p>
                <w:p w:rsidR="003417F7" w:rsidRPr="003417F7" w:rsidRDefault="003417F7" w:rsidP="009A2E2B">
                  <w:pPr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contextualSpacing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เชื่อมต่อระบบท่อส่งน้ำใหม่กับท่อจ่ายน้ำเดิม แล้วเสร็จ</w:t>
                  </w:r>
                </w:p>
                <w:p w:rsidR="003417F7" w:rsidRPr="003417F7" w:rsidRDefault="003417F7" w:rsidP="009A2E2B">
                  <w:pPr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contextualSpacing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ทดสอบปล่อยน้ำเข้าท่อระบบประปาจนใช้งานได้สมบูรณ์เรียบร้อย</w:t>
                  </w:r>
                </w:p>
                <w:p w:rsidR="003417F7" w:rsidRPr="003417F7" w:rsidRDefault="003417F7" w:rsidP="009A2E2B">
                  <w:pPr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contextualSpacing/>
                    <w:rPr>
                      <w:rFonts w:ascii="TH SarabunIT๙" w:eastAsia="Calibri" w:hAnsi="TH SarabunIT๙" w:cs="TH SarabunIT๙"/>
                      <w:sz w:val="32"/>
                      <w:szCs w:val="32"/>
                    </w:rPr>
                  </w:pPr>
                  <w:r w:rsidRPr="003417F7">
                    <w:rPr>
                      <w:rFonts w:ascii="TH SarabunIT๙" w:eastAsia="Calibri" w:hAnsi="TH SarabunIT๙" w:cs="TH SarabunIT๙"/>
                      <w:sz w:val="32"/>
                      <w:szCs w:val="32"/>
                      <w:cs/>
                    </w:rPr>
                    <w:t>ปรับพื้นที่และทำความสะอาดบริเวณก่อสร้างให้เรียบร้อย</w:t>
                  </w:r>
                  <w:r>
                    <w:rPr>
                      <w:rFonts w:ascii="TH SarabunIT๙" w:eastAsia="Calibri" w:hAnsi="TH SarabunIT๙" w:cs="TH SarabunIT๙" w:hint="cs"/>
                      <w:sz w:val="32"/>
                      <w:szCs w:val="32"/>
                      <w:cs/>
                    </w:rPr>
                    <w:t xml:space="preserve"> และงานเก็บต่างๆให้ครบตามรายการ</w:t>
                  </w:r>
                </w:p>
                <w:p w:rsidR="008528A7" w:rsidRPr="003417F7" w:rsidRDefault="003417F7" w:rsidP="009A2E2B">
                  <w:pPr>
                    <w:pStyle w:val="a8"/>
                    <w:numPr>
                      <w:ilvl w:val="0"/>
                      <w:numId w:val="1"/>
                    </w:num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417F7">
                    <w:rPr>
                      <w:rFonts w:ascii="TH SarabunIT๙" w:eastAsia="Cordia New" w:hAnsi="TH SarabunIT๙" w:cs="TH SarabunIT๙"/>
                      <w:sz w:val="32"/>
                      <w:szCs w:val="32"/>
                      <w:cs/>
                    </w:rPr>
                    <w:t>นอกจากนี้ให้ทำการก่อสร้างงานอื่นๆ</w:t>
                  </w:r>
                  <w:r w:rsidR="009A2E2B">
                    <w:rPr>
                      <w:rFonts w:ascii="TH SarabunIT๙" w:eastAsia="Cordia New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3417F7">
                    <w:rPr>
                      <w:rFonts w:ascii="TH SarabunIT๙" w:eastAsia="Cordia New" w:hAnsi="TH SarabunIT๙" w:cs="TH SarabunIT๙"/>
                      <w:sz w:val="32"/>
                      <w:szCs w:val="32"/>
                      <w:cs/>
                    </w:rPr>
                    <w:t xml:space="preserve">ที่เหลือทั้งหมดให้แล้วเสร็จตามรูปแบบรายการก่อสร้างและสัญญาทุกประการ </w:t>
                  </w:r>
                  <w:r w:rsidR="009A2E2B" w:rsidRPr="003417F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ตามสัญญาหรือข้อตกลงจ้างเป็นหนังสือ รวมทั้งทำสถานที่ก่อสร้างให้สะอาดเรียบร้อย</w:t>
                  </w:r>
                  <w:r w:rsidRPr="003417F7">
                    <w:rPr>
                      <w:rFonts w:ascii="TH SarabunIT๙" w:eastAsia="Cordia New" w:hAnsi="TH SarabunIT๙" w:cs="TH SarabunIT๙"/>
                      <w:sz w:val="32"/>
                      <w:szCs w:val="32"/>
                      <w:cs/>
                    </w:rPr>
                    <w:t xml:space="preserve"> กำหนดแล้วเสร็จ  </w:t>
                  </w:r>
                  <w:r>
                    <w:rPr>
                      <w:rFonts w:ascii="TH SarabunIT๙" w:eastAsia="Cordia New" w:hAnsi="TH SarabunIT๙" w:cs="TH SarabunIT๙" w:hint="cs"/>
                      <w:sz w:val="32"/>
                      <w:szCs w:val="32"/>
                      <w:cs/>
                    </w:rPr>
                    <w:t>80</w:t>
                  </w:r>
                  <w:r w:rsidRPr="003417F7">
                    <w:rPr>
                      <w:rFonts w:ascii="TH SarabunIT๙" w:eastAsia="Cordia New" w:hAnsi="TH SarabunIT๙" w:cs="TH SarabunIT๙"/>
                      <w:sz w:val="32"/>
                      <w:szCs w:val="32"/>
                      <w:cs/>
                    </w:rPr>
                    <w:t xml:space="preserve">  วัน</w:t>
                  </w:r>
                  <w:r w:rsidRPr="003417F7">
                    <w:rPr>
                      <w:rFonts w:ascii="Angsana New" w:eastAsia="Cordia New" w:hAnsi="Angsana New" w:cs="Angsana New"/>
                      <w:sz w:val="32"/>
                      <w:szCs w:val="32"/>
                    </w:rPr>
                    <w:tab/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๘.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อัตราค่าปรับ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๘.๑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จะกำหนดค่าปรับสำหรับการฝ่าฝืนดังกล่าวเป็นจำนวนร้อยละ๑๐.๐๐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ของวงเงินของงานจ้างช่วงนั้น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๘.๒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กรณีที่ผู้รับจ้างปฏิบัติผิดสัญญาจ้างก่อสร้าง นอกเหนือจากข้อ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๘.๑ จะกำหนดค่าปรับเป็นรายวันเป็นจำนวนเงินตายตัวในอัตราร้อยละ๐.๑๐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ของราคางานจ้าง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๙.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การรับประกันความชำรุดบกพร่อง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ไม่น้อยกว่า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</w:t>
                  </w:r>
                  <w:r w:rsidR="009A2E2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ปี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9A2E2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นับถัดจากวันที่เทศบาลได้รับมอบงาน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โดยต้องรีบจัดการซ่อมแซมแก้ไขให้ใช้การได้ดีดังเดิมภายใน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วัน นับถัดจากวันที่ได้รับแจ้งความชำรุดบกพร่อง</w:t>
                  </w:r>
                </w:p>
                <w:p w:rsidR="009A2E2B" w:rsidRDefault="009A2E2B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9A2E2B" w:rsidRPr="008528A7" w:rsidRDefault="009A2E2B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                                           -7-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vanish/>
                <w:sz w:val="32"/>
                <w:szCs w:val="32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0F0F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๑๐.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ข้อสงวนสิทธิในการยื่นข้อเสนอและอื่น ๆ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๑๐.๑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เงินค่าจ้างสำหรับงานจ้างครั้งนี้ ได้มาจากเงินงบประมาณประจำปี พ.ศ. ๒๕๖๒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และเงินอุดหนุนเฉพาะกิจ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การลงนามในสัญญาจะกระทำได้ต่อเมื่อ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เทศบาลได้รับอนุมัติจัดสรรงบประมาณเงินค่าก่อสร้างจากเงินงบประมาณประจำปี พ.ศ. ๒๕๖๒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จากเงินอุดหนุนเฉพาะกิจจากสำนักงบประมาณแล้วเท่านั้น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 </w:t>
                  </w:r>
                  <w:r w:rsidR="009A2E2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และกรณ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ี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ที่ไม่ได้รับการจัดสรรงบประมาณรายจ่ายในการจัดหาครั้งนี้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เทศบาลสามารถยกเลิกการจัดหาได้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เมื่อเทศบาลได้คัดเลือกผู้ยื่นข้อเสนอรายใดให้เป็นผู้รับจ้าง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พาณิชย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นาวี ดังนี้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พาณิชย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นาวี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ผู้ยื่นข้อเสนอซึ่งเทศบาลได้คัดเลือกแล้ว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๑๐.๔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๑๐.๕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๑๐.๖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จากเทศบาลไม่ได้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การทำการจัดจ้างครั้งนี้ต่อไปอาจก่อให้เกิดความเสียหายแก่เทศบาล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หรือกระทบต่อประโยชน์สาธารณะ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         (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๔)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      </w:r>
                </w:p>
                <w:p w:rsidR="009A2E2B" w:rsidRDefault="009A2E2B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9A2E2B" w:rsidRPr="008528A7" w:rsidRDefault="009A2E2B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 xml:space="preserve">                                                                        -8-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๑๑.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การปรับราคาค่างานก่อสร้าง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นร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๐๒๐๓/ว ๑๐๙ ลงวันที่ ๒๔ สิงหาคม ๒๕๓๒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สูตรการปรับราคา (สูตรค่า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K)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หรือภายในระยะเวลาที่เทศบาลได้ขยายออกไป โดยจะใช้สูตรของทางราชการที่ได้ระบุในข้อ ๑.๕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๑๒.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มาตรฐานฝีมือช่าง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มื่อเทศบา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ผู้เสนอราคาจะต้องมีและใช้ผู้มีวุฒิบัตรระดับ 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ปวช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 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ปวส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 และ</w:t>
                  </w:r>
                  <w:proofErr w:type="spellStart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ปวท</w:t>
                  </w:r>
                  <w:proofErr w:type="spellEnd"/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 หรือเทียบเท่าจากสถาบันการศึกษาที่ ก.พ. 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รับรองให้เข้ารับราชการได้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ในอัตราไม่ต่ำกว่า</w:t>
                  </w:r>
                  <w:r w:rsidR="009A2E2B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ร้อยละ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ของแต่ละ สาขาช่างแต่จะต้องมีจำนวนช่างอย่างน้อย ๑ คน ในแต่ละสาขาช่าง ดังต่อไปนี้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๑๒.๑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ช่างก่อสร้าง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๑๒.๒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ช่างโยธา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๑๒.๓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ช่างสำรวจ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๑๓.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การปฏิบัติตามกฎหมายและระเบียบ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๑๔..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    </w:t>
                  </w:r>
                  <w:r w:rsidRPr="008528A7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การประเมินผลการปฏิบัติงานของผู้ประกอบการ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9A2E2B" w:rsidRDefault="008528A7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                     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ไว้ชั่วคราว</w:t>
                  </w:r>
                </w:p>
                <w:p w:rsidR="008528A7" w:rsidRPr="008528A7" w:rsidRDefault="008C70EB" w:rsidP="009A2E2B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noProof/>
                      <w:sz w:val="32"/>
                      <w:szCs w:val="32"/>
                    </w:rPr>
                    <w:t xml:space="preserve">                                                             </w:t>
                  </w:r>
                  <w:r>
                    <w:rPr>
                      <w:rFonts w:ascii="TH SarabunIT๙" w:eastAsia="Times New Roman" w:hAnsi="TH SarabunIT๙" w:cs="TH SarabunIT๙"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971550" cy="434732"/>
                        <wp:effectExtent l="0" t="0" r="0" b="3810"/>
                        <wp:docPr id="4" name="รูปภาพ 4" descr="D:\ลายเซ็นต์\ลายเซ็น 002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ลายเซ็นต์\ลายเซ็น 002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6782" cy="4370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เทศบาลตำบลกงหรา</w:t>
                  </w:r>
                </w:p>
              </w:tc>
            </w:tr>
            <w:tr w:rsidR="008528A7" w:rsidRPr="008528A7" w:rsidTr="008528A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:rsidR="008528A7" w:rsidRPr="008528A7" w:rsidRDefault="008528A7" w:rsidP="009A2E2B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528A7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๒๕ ตุลาคม ๒๕๖๑</w:t>
                  </w:r>
                </w:p>
              </w:tc>
            </w:tr>
          </w:tbl>
          <w:p w:rsidR="008528A7" w:rsidRPr="008528A7" w:rsidRDefault="008528A7" w:rsidP="009A2E2B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B0224" w:rsidRPr="008528A7" w:rsidRDefault="00BB0224" w:rsidP="009A2E2B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BB0224" w:rsidRPr="008528A7" w:rsidSect="008528A7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6468A"/>
    <w:multiLevelType w:val="hybridMultilevel"/>
    <w:tmpl w:val="1102F0A4"/>
    <w:lvl w:ilvl="0" w:tplc="00D6702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8A7"/>
    <w:rsid w:val="003417F7"/>
    <w:rsid w:val="008528A7"/>
    <w:rsid w:val="008C70EB"/>
    <w:rsid w:val="009A2E2B"/>
    <w:rsid w:val="00BB0224"/>
    <w:rsid w:val="00C3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8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28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528A7"/>
    <w:rPr>
      <w:color w:val="0000FF" w:themeColor="hyperlink"/>
      <w:u w:val="single"/>
    </w:rPr>
  </w:style>
  <w:style w:type="numbering" w:customStyle="1" w:styleId="1">
    <w:name w:val="ไม่มีรายการ1"/>
    <w:next w:val="a2"/>
    <w:uiPriority w:val="99"/>
    <w:semiHidden/>
    <w:unhideWhenUsed/>
    <w:rsid w:val="008528A7"/>
  </w:style>
  <w:style w:type="character" w:styleId="a6">
    <w:name w:val="FollowedHyperlink"/>
    <w:basedOn w:val="a0"/>
    <w:uiPriority w:val="99"/>
    <w:semiHidden/>
    <w:unhideWhenUsed/>
    <w:rsid w:val="008528A7"/>
    <w:rPr>
      <w:color w:val="800080"/>
      <w:u w:val="single"/>
    </w:rPr>
  </w:style>
  <w:style w:type="character" w:styleId="a7">
    <w:name w:val="Strong"/>
    <w:basedOn w:val="a0"/>
    <w:uiPriority w:val="22"/>
    <w:qFormat/>
    <w:rsid w:val="008528A7"/>
    <w:rPr>
      <w:b/>
      <w:bCs/>
    </w:rPr>
  </w:style>
  <w:style w:type="paragraph" w:styleId="a8">
    <w:name w:val="List Paragraph"/>
    <w:basedOn w:val="a"/>
    <w:uiPriority w:val="34"/>
    <w:qFormat/>
    <w:rsid w:val="00341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8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28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528A7"/>
    <w:rPr>
      <w:color w:val="0000FF" w:themeColor="hyperlink"/>
      <w:u w:val="single"/>
    </w:rPr>
  </w:style>
  <w:style w:type="numbering" w:customStyle="1" w:styleId="1">
    <w:name w:val="ไม่มีรายการ1"/>
    <w:next w:val="a2"/>
    <w:uiPriority w:val="99"/>
    <w:semiHidden/>
    <w:unhideWhenUsed/>
    <w:rsid w:val="008528A7"/>
  </w:style>
  <w:style w:type="character" w:styleId="a6">
    <w:name w:val="FollowedHyperlink"/>
    <w:basedOn w:val="a0"/>
    <w:uiPriority w:val="99"/>
    <w:semiHidden/>
    <w:unhideWhenUsed/>
    <w:rsid w:val="008528A7"/>
    <w:rPr>
      <w:color w:val="800080"/>
      <w:u w:val="single"/>
    </w:rPr>
  </w:style>
  <w:style w:type="character" w:styleId="a7">
    <w:name w:val="Strong"/>
    <w:basedOn w:val="a0"/>
    <w:uiPriority w:val="22"/>
    <w:qFormat/>
    <w:rsid w:val="008528A7"/>
    <w:rPr>
      <w:b/>
      <w:bCs/>
    </w:rPr>
  </w:style>
  <w:style w:type="paragraph" w:styleId="a8">
    <w:name w:val="List Paragraph"/>
    <w:basedOn w:val="a"/>
    <w:uiPriority w:val="34"/>
    <w:qFormat/>
    <w:rsid w:val="00341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procurement.go.th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ocess3.gprocurement.go.th/egp3proc160Web/jsp/control.proc16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5095</Words>
  <Characters>29044</Characters>
  <Application>Microsoft Office Word</Application>
  <DocSecurity>0</DocSecurity>
  <Lines>242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2018-10-25T07:35:00Z</cp:lastPrinted>
  <dcterms:created xsi:type="dcterms:W3CDTF">2018-10-25T06:58:00Z</dcterms:created>
  <dcterms:modified xsi:type="dcterms:W3CDTF">2018-10-29T02:03:00Z</dcterms:modified>
</cp:coreProperties>
</file>