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CBC" w:rsidRDefault="00CC6CBC">
      <w:pPr>
        <w:rPr>
          <w:rFonts w:cs="Cordia New" w:hint="cs"/>
          <w:noProof/>
          <w:cs/>
        </w:rPr>
      </w:pPr>
      <w:r>
        <w:rPr>
          <w:rFonts w:cs="Cordia New"/>
          <w:noProof/>
        </w:rPr>
        <w:t xml:space="preserve">    </w:t>
      </w:r>
    </w:p>
    <w:p w:rsidR="00CC6CBC" w:rsidRDefault="00CC6CBC">
      <w:pPr>
        <w:rPr>
          <w:rFonts w:cs="Cordia New"/>
          <w:noProof/>
        </w:rPr>
      </w:pPr>
    </w:p>
    <w:p w:rsidR="00CC6CBC" w:rsidRDefault="00CC6CBC">
      <w:pPr>
        <w:rPr>
          <w:rFonts w:cs="Cordia New"/>
          <w:noProof/>
        </w:rPr>
      </w:pPr>
      <w:r>
        <w:rPr>
          <w:rFonts w:cs="Cordia New"/>
          <w:noProof/>
        </w:rPr>
        <w:t xml:space="preserve">       </w:t>
      </w:r>
      <w:r>
        <w:rPr>
          <w:rFonts w:cs="Cordia New"/>
          <w:noProof/>
        </w:rPr>
        <w:drawing>
          <wp:inline distT="0" distB="0" distL="0" distR="0" wp14:anchorId="4C87C215" wp14:editId="0F2D6FF5">
            <wp:extent cx="2700703" cy="1800000"/>
            <wp:effectExtent l="0" t="0" r="4445" b="0"/>
            <wp:docPr id="1" name="รูปภาพ 1" descr="C:\Users\p_pwa\Downloads\การประชุมมาตรา 10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_pwa\Downloads\การประชุมมาตรา 100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70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ordia New"/>
          <w:noProof/>
        </w:rPr>
        <w:t xml:space="preserve">                              </w:t>
      </w:r>
      <w:r>
        <w:rPr>
          <w:rFonts w:cs="Cordia New"/>
          <w:noProof/>
        </w:rPr>
        <w:drawing>
          <wp:inline distT="0" distB="0" distL="0" distR="0" wp14:anchorId="2E0F374B" wp14:editId="18C909B2">
            <wp:extent cx="2700703" cy="1800000"/>
            <wp:effectExtent l="0" t="0" r="4445" b="0"/>
            <wp:docPr id="4" name="รูปภาพ 4" descr="C:\Users\p_pwa\Downloads\การประชุมมาตรา 100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_pwa\Downloads\การประชุมมาตรา 100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70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CBC" w:rsidRDefault="00CC6CBC">
      <w:pPr>
        <w:rPr>
          <w:rFonts w:cs="Cordia New"/>
          <w:noProof/>
        </w:rPr>
      </w:pPr>
    </w:p>
    <w:p w:rsidR="00CC6CBC" w:rsidRDefault="00CC6CBC">
      <w:pPr>
        <w:rPr>
          <w:rFonts w:cs="Cordia New"/>
          <w:noProof/>
        </w:rPr>
      </w:pPr>
    </w:p>
    <w:p w:rsidR="00CC6CBC" w:rsidRDefault="00CC6CBC">
      <w:pPr>
        <w:rPr>
          <w:rFonts w:cs="Cordia New"/>
          <w:noProof/>
        </w:rPr>
      </w:pPr>
    </w:p>
    <w:p w:rsidR="006A2347" w:rsidRDefault="00CC6CBC" w:rsidP="00CC6CBC">
      <w:pPr>
        <w:jc w:val="center"/>
      </w:pPr>
      <w:r>
        <w:rPr>
          <w:rFonts w:cs="Cordia New"/>
          <w:noProof/>
        </w:rPr>
        <w:drawing>
          <wp:inline distT="0" distB="0" distL="0" distR="0" wp14:anchorId="45CA452E" wp14:editId="7BCCC73B">
            <wp:extent cx="2700703" cy="1800000"/>
            <wp:effectExtent l="0" t="0" r="4445" b="0"/>
            <wp:docPr id="2" name="รูปภาพ 2" descr="C:\Users\p_pwa\Downloads\การประชุมมาตรา 100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_pwa\Downloads\การประชุมมาตรา 100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70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CBC" w:rsidRDefault="00CC6CBC" w:rsidP="00CC6CBC">
      <w:pPr>
        <w:jc w:val="center"/>
      </w:pPr>
    </w:p>
    <w:p w:rsidR="00CC6CBC" w:rsidRDefault="00CC6CBC" w:rsidP="00CC6CBC">
      <w:pPr>
        <w:jc w:val="center"/>
      </w:pPr>
    </w:p>
    <w:p w:rsidR="00CC6CBC" w:rsidRDefault="00CC6CBC" w:rsidP="00CC6CBC">
      <w:pPr>
        <w:jc w:val="center"/>
      </w:pPr>
    </w:p>
    <w:p w:rsidR="00CC6CBC" w:rsidRDefault="00CC6CBC" w:rsidP="00CC6CBC">
      <w:pPr>
        <w:jc w:val="center"/>
      </w:pPr>
    </w:p>
    <w:p w:rsidR="004754CD" w:rsidRPr="00E13EC3" w:rsidRDefault="00CC6CBC" w:rsidP="00E13EC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3EC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กิจกรรมการประชุมมาตรา 1</w:t>
      </w:r>
      <w:r w:rsidR="00713DBF" w:rsidRPr="00E13EC3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26</w:t>
      </w:r>
      <w:r w:rsidRPr="00E13EC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แห่ง</w:t>
      </w:r>
      <w:r w:rsidR="007A65FF" w:rsidRPr="00E13EC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พระราชบัญญัติประกอบรัฐธรรมนูญ ว่าด้วยการป้องกันและปราบปรามการทุจริต </w:t>
      </w:r>
      <w:r w:rsidR="00E13EC3" w:rsidRPr="00E13EC3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  </w:t>
      </w:r>
      <w:r w:rsidR="007A65FF" w:rsidRPr="00E13EC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พ.ศ.  ๒๕๖๑</w:t>
      </w:r>
      <w:r w:rsidR="00E13EC3" w:rsidRPr="00E13EC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754CD" w:rsidRPr="00E13EC3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ว่าด้วยการขัดกันระหว่างประโยชน์ส่</w:t>
      </w:r>
      <w:bookmarkStart w:id="0" w:name="_GoBack"/>
      <w:bookmarkEnd w:id="0"/>
      <w:r w:rsidR="004754CD" w:rsidRPr="00E13EC3">
        <w:rPr>
          <w:rFonts w:ascii="TH SarabunIT๙" w:hAnsi="TH SarabunIT๙" w:cs="TH SarabunIT๙" w:hint="cs"/>
          <w:b/>
          <w:bCs/>
          <w:sz w:val="32"/>
          <w:szCs w:val="32"/>
          <w:cs/>
        </w:rPr>
        <w:t>วน</w:t>
      </w:r>
      <w:r w:rsidR="00713DBF" w:rsidRPr="00E13EC3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  <w:r w:rsidR="004754CD" w:rsidRPr="00E13EC3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กับประโยชน์ส่วนรวม</w:t>
      </w:r>
    </w:p>
    <w:sectPr w:rsidR="004754CD" w:rsidRPr="00E13EC3" w:rsidSect="00CC6CBC">
      <w:pgSz w:w="11906" w:h="16838"/>
      <w:pgMar w:top="1440" w:right="567" w:bottom="14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337"/>
    <w:rsid w:val="004754CD"/>
    <w:rsid w:val="006A2347"/>
    <w:rsid w:val="00713DBF"/>
    <w:rsid w:val="007A65FF"/>
    <w:rsid w:val="00CC6CBC"/>
    <w:rsid w:val="00E13EC3"/>
    <w:rsid w:val="00E4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C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CB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C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C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nongjit ja</dc:creator>
  <cp:keywords/>
  <dc:description/>
  <cp:lastModifiedBy>nongjit ja</cp:lastModifiedBy>
  <cp:revision>11</cp:revision>
  <dcterms:created xsi:type="dcterms:W3CDTF">2019-06-27T03:19:00Z</dcterms:created>
  <dcterms:modified xsi:type="dcterms:W3CDTF">2019-06-27T03:44:00Z</dcterms:modified>
</cp:coreProperties>
</file>